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1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</w:p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New Professional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 Be sure to include all responses for the form.  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   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9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F4977">
        <w:rPr>
          <w:rFonts w:asciiTheme="minorHAnsi" w:hAnsiTheme="minorHAnsi" w:cs="Arial"/>
          <w:b/>
          <w:i/>
          <w:iCs/>
          <w:sz w:val="24"/>
          <w:szCs w:val="24"/>
        </w:rPr>
        <w:t>2015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WISH TO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10"/>
          <w:footerReference w:type="default" r:id="rId11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bookmarkStart w:id="0" w:name="_Toc306609333"/>
      <w:r w:rsidRPr="000846CB">
        <w:rPr>
          <w:rFonts w:ascii="Calibri" w:hAnsi="Calibri"/>
          <w:b/>
          <w:color w:val="1F497D"/>
          <w:sz w:val="28"/>
          <w:szCs w:val="28"/>
        </w:rPr>
        <w:t>New Professional Award</w:t>
      </w:r>
      <w:bookmarkEnd w:id="0"/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in his or hers first five years of practice.</w:t>
      </w:r>
    </w:p>
    <w:p w:rsidR="00813151" w:rsidRPr="00EB03B8" w:rsidRDefault="00813151" w:rsidP="00813151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>How does the nominee demonstrate outstanding balance through commitment to family, patients, colleagues and community?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demonstrated an outstanding commitment and balance to serve his or her community, patients and/or colleagues.  Examples may include, but are not limited to the following: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Served as a volunteer in the community. 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Demonstrated proficiency and competency in providing care to patients.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Opened a new practice – solo or group.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Contributed to a new practice or locum, by sharing on call duties, working with colleagues and other health professionals in a team environment.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Participated as a valued member of a professional committee.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Provided leadership through involvement in teaching and/ or research.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Improved problem solving skills in the clinic and/ or hospital setting.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Name the various activities the applicant participates in that exemplify his or her genuine interest in family medicine. 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Explain why this nominee deserves the New Professional 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51517" w:rsidRPr="005A291B" w:rsidRDefault="00813151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="00F214D9"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2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 w:rsidR="00F214D9"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bookmarkStart w:id="1" w:name="_GoBack"/>
      <w:bookmarkEnd w:id="1"/>
      <w:r w:rsidR="00F214D9">
        <w:rPr>
          <w:rFonts w:asciiTheme="minorHAnsi" w:hAnsiTheme="minorHAnsi" w:cs="Arial"/>
          <w:iCs/>
          <w:sz w:val="24"/>
          <w:szCs w:val="24"/>
        </w:rPr>
        <w:t xml:space="preserve">  </w:t>
      </w:r>
      <w:r w:rsidR="00F214D9">
        <w:rPr>
          <w:rFonts w:asciiTheme="minorHAnsi" w:hAnsiTheme="minorHAnsi" w:cs="Arial"/>
          <w:iCs/>
          <w:sz w:val="24"/>
          <w:szCs w:val="24"/>
        </w:rPr>
        <w:br/>
      </w:r>
      <w:r w:rsidR="00F214D9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>April 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F4977">
        <w:rPr>
          <w:rFonts w:asciiTheme="minorHAnsi" w:hAnsiTheme="minorHAnsi" w:cs="Arial"/>
          <w:b/>
          <w:i/>
          <w:iCs/>
          <w:sz w:val="24"/>
          <w:szCs w:val="24"/>
        </w:rPr>
        <w:t>2015</w:t>
      </w:r>
      <w:r w:rsidR="00F214D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3"/>
      <w:footerReference w:type="default" r:id="rId14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60" w:rsidRDefault="00251C60">
      <w:r>
        <w:separator/>
      </w:r>
    </w:p>
  </w:endnote>
  <w:endnote w:type="continuationSeparator" w:id="0">
    <w:p w:rsidR="00251C60" w:rsidRDefault="0025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60" w:rsidRDefault="00251C60">
      <w:r>
        <w:separator/>
      </w:r>
    </w:p>
  </w:footnote>
  <w:footnote w:type="continuationSeparator" w:id="0">
    <w:p w:rsidR="00251C60" w:rsidRDefault="0025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DF" w:rsidRDefault="00251C60">
    <w:pPr>
      <w:pStyle w:val="Header"/>
    </w:pPr>
    <w:r>
      <w:rPr>
        <w:noProof/>
        <w:lang w:val="en-CA" w:eastAsia="en-CA"/>
      </w:rPr>
      <w:pict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477066962" r:id="rId3"/>
      </w:pi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93" w:rsidRDefault="00251C60">
    <w:pPr>
      <w:pStyle w:val="Header"/>
    </w:pPr>
    <w:r>
      <w:rPr>
        <w:noProof/>
      </w:rPr>
      <w:pict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477066963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fp.ca/award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cfp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1BB-79D7-4069-8690-2058EB55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13</cp:revision>
  <cp:lastPrinted>2012-02-09T16:19:00Z</cp:lastPrinted>
  <dcterms:created xsi:type="dcterms:W3CDTF">2012-02-12T04:10:00Z</dcterms:created>
  <dcterms:modified xsi:type="dcterms:W3CDTF">2014-11-10T02:36:00Z</dcterms:modified>
</cp:coreProperties>
</file>